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8371B" w14:textId="5C6F4A5F" w:rsidR="00700EC7" w:rsidRDefault="00315FC9" w:rsidP="00315FC9">
      <w:pPr>
        <w:tabs>
          <w:tab w:val="left" w:pos="9360"/>
        </w:tabs>
        <w:jc w:val="center"/>
        <w:rPr>
          <w:rFonts w:ascii="Arial Narrow" w:hAnsi="Arial Narrow"/>
          <w:b/>
          <w:sz w:val="24"/>
          <w:szCs w:val="24"/>
        </w:rPr>
      </w:pPr>
      <w:r>
        <w:rPr>
          <w:rFonts w:ascii="Arial Narrow" w:hAnsi="Arial Narrow"/>
          <w:b/>
          <w:sz w:val="24"/>
          <w:szCs w:val="24"/>
        </w:rPr>
        <w:t>Defund Sacramento Sheriff’s Department IMPACT Team: Reinvest in Community Alternatives:</w:t>
      </w:r>
    </w:p>
    <w:p w14:paraId="34850F6E" w14:textId="0695A616" w:rsidR="00315FC9" w:rsidRDefault="00315FC9" w:rsidP="00315FC9">
      <w:pPr>
        <w:tabs>
          <w:tab w:val="left" w:pos="9360"/>
        </w:tabs>
        <w:jc w:val="center"/>
        <w:rPr>
          <w:rFonts w:ascii="Arial Narrow" w:hAnsi="Arial Narrow"/>
          <w:b/>
          <w:sz w:val="24"/>
          <w:szCs w:val="24"/>
        </w:rPr>
      </w:pPr>
      <w:r>
        <w:rPr>
          <w:rFonts w:ascii="Arial Narrow" w:hAnsi="Arial Narrow"/>
          <w:b/>
          <w:sz w:val="24"/>
          <w:szCs w:val="24"/>
        </w:rPr>
        <w:t>[6/17/2020]</w:t>
      </w:r>
    </w:p>
    <w:p w14:paraId="361160F3" w14:textId="53C124A4" w:rsidR="00315FC9" w:rsidRDefault="00315FC9" w:rsidP="00315FC9">
      <w:pPr>
        <w:tabs>
          <w:tab w:val="left" w:pos="9360"/>
        </w:tabs>
        <w:jc w:val="center"/>
        <w:rPr>
          <w:rFonts w:ascii="Arial Narrow" w:hAnsi="Arial Narrow"/>
          <w:b/>
          <w:sz w:val="24"/>
          <w:szCs w:val="24"/>
        </w:rPr>
      </w:pPr>
    </w:p>
    <w:p w14:paraId="33A783AB" w14:textId="5F52FB1C" w:rsidR="00315FC9" w:rsidRDefault="00315FC9" w:rsidP="00315FC9">
      <w:pPr>
        <w:tabs>
          <w:tab w:val="left" w:pos="9360"/>
        </w:tabs>
        <w:jc w:val="center"/>
        <w:rPr>
          <w:rFonts w:ascii="Arial Narrow" w:hAnsi="Arial Narrow"/>
          <w:b/>
          <w:sz w:val="24"/>
          <w:szCs w:val="24"/>
          <w:u w:val="single"/>
        </w:rPr>
      </w:pPr>
      <w:r>
        <w:rPr>
          <w:rFonts w:ascii="Arial Narrow" w:hAnsi="Arial Narrow"/>
          <w:b/>
          <w:sz w:val="24"/>
          <w:szCs w:val="24"/>
          <w:u w:val="single"/>
        </w:rPr>
        <w:t>SAMPLE COMMUNITY ALTERNATIVES</w:t>
      </w:r>
    </w:p>
    <w:p w14:paraId="0D785491" w14:textId="5C50E7A9" w:rsidR="00315FC9" w:rsidRDefault="00315FC9" w:rsidP="00315FC9">
      <w:pPr>
        <w:tabs>
          <w:tab w:val="left" w:pos="9360"/>
        </w:tabs>
        <w:jc w:val="center"/>
        <w:rPr>
          <w:rFonts w:ascii="Arial Narrow" w:hAnsi="Arial Narrow"/>
          <w:b/>
          <w:sz w:val="24"/>
          <w:szCs w:val="24"/>
          <w:u w:val="single"/>
        </w:rPr>
      </w:pPr>
    </w:p>
    <w:p w14:paraId="26D425F3" w14:textId="6D7ED245" w:rsidR="00315FC9" w:rsidRDefault="00315FC9" w:rsidP="00315FC9">
      <w:pPr>
        <w:pStyle w:val="ListParagraph"/>
        <w:numPr>
          <w:ilvl w:val="0"/>
          <w:numId w:val="27"/>
        </w:numPr>
        <w:tabs>
          <w:tab w:val="left" w:pos="9360"/>
        </w:tabs>
        <w:jc w:val="both"/>
        <w:rPr>
          <w:rFonts w:ascii="Arial Narrow" w:hAnsi="Arial Narrow"/>
          <w:b/>
          <w:sz w:val="20"/>
          <w:szCs w:val="20"/>
        </w:rPr>
      </w:pPr>
      <w:r>
        <w:rPr>
          <w:rFonts w:ascii="Arial Narrow" w:hAnsi="Arial Narrow"/>
          <w:b/>
          <w:sz w:val="20"/>
          <w:szCs w:val="20"/>
        </w:rPr>
        <w:t>Crisis Assistance Helping Out on the Streets [CAHOOTS]:  Eugene, OR, established in 1989</w:t>
      </w:r>
    </w:p>
    <w:p w14:paraId="3555A072" w14:textId="1CED10F1" w:rsidR="00315FC9" w:rsidRDefault="007D55E2" w:rsidP="00315FC9">
      <w:pPr>
        <w:pStyle w:val="ListParagraph"/>
        <w:tabs>
          <w:tab w:val="left" w:pos="9360"/>
        </w:tabs>
        <w:jc w:val="both"/>
        <w:rPr>
          <w:rFonts w:ascii="Arial Narrow" w:hAnsi="Arial Narrow"/>
          <w:bCs/>
          <w:sz w:val="20"/>
          <w:szCs w:val="20"/>
        </w:rPr>
      </w:pPr>
      <w:r>
        <w:rPr>
          <w:rFonts w:ascii="Arial Narrow" w:hAnsi="Arial Narrow"/>
          <w:bCs/>
          <w:sz w:val="20"/>
          <w:szCs w:val="20"/>
        </w:rPr>
        <w:t>www.</w:t>
      </w:r>
      <w:r w:rsidR="00315FC9">
        <w:rPr>
          <w:rFonts w:ascii="Arial Narrow" w:hAnsi="Arial Narrow"/>
          <w:bCs/>
          <w:sz w:val="20"/>
          <w:szCs w:val="20"/>
        </w:rPr>
        <w:t>Whitebirdclinic.org/services/cahoots</w:t>
      </w:r>
    </w:p>
    <w:p w14:paraId="63E41DB2" w14:textId="644CF261" w:rsidR="00315FC9" w:rsidRPr="006C5683" w:rsidRDefault="00315FC9" w:rsidP="00315FC9">
      <w:pPr>
        <w:pStyle w:val="ListParagraph"/>
        <w:tabs>
          <w:tab w:val="left" w:pos="9360"/>
        </w:tabs>
        <w:jc w:val="both"/>
        <w:rPr>
          <w:rFonts w:ascii="Arial Narrow" w:hAnsi="Arial Narrow"/>
          <w:bCs/>
          <w:sz w:val="10"/>
          <w:szCs w:val="10"/>
        </w:rPr>
      </w:pPr>
    </w:p>
    <w:p w14:paraId="76FB70E4" w14:textId="0FDBBE87" w:rsidR="008A53BB" w:rsidRDefault="008A53BB" w:rsidP="00315FC9">
      <w:pPr>
        <w:pStyle w:val="ListParagraph"/>
        <w:tabs>
          <w:tab w:val="left" w:pos="9360"/>
        </w:tabs>
        <w:jc w:val="both"/>
        <w:rPr>
          <w:rFonts w:ascii="Arial Narrow" w:hAnsi="Arial Narrow"/>
          <w:bCs/>
          <w:sz w:val="20"/>
          <w:szCs w:val="20"/>
        </w:rPr>
      </w:pPr>
      <w:r>
        <w:rPr>
          <w:rFonts w:ascii="Arial Narrow" w:hAnsi="Arial Narrow"/>
          <w:bCs/>
          <w:sz w:val="20"/>
          <w:szCs w:val="20"/>
        </w:rPr>
        <w:t>Dispatched through police non-emergency number: CAHOOTS is a mobile mental health clinic, not a law enforcement agency.</w:t>
      </w:r>
    </w:p>
    <w:p w14:paraId="7C28ED06" w14:textId="77777777" w:rsidR="008A53BB" w:rsidRPr="006C5683" w:rsidRDefault="008A53BB" w:rsidP="00315FC9">
      <w:pPr>
        <w:pStyle w:val="ListParagraph"/>
        <w:tabs>
          <w:tab w:val="left" w:pos="9360"/>
        </w:tabs>
        <w:jc w:val="both"/>
        <w:rPr>
          <w:rFonts w:ascii="Arial Narrow" w:hAnsi="Arial Narrow"/>
          <w:bCs/>
          <w:sz w:val="10"/>
          <w:szCs w:val="10"/>
        </w:rPr>
      </w:pPr>
    </w:p>
    <w:p w14:paraId="50FD785F" w14:textId="482F9708" w:rsidR="00315FC9" w:rsidRDefault="00315FC9" w:rsidP="00315FC9">
      <w:pPr>
        <w:pStyle w:val="ListParagraph"/>
        <w:tabs>
          <w:tab w:val="left" w:pos="9360"/>
        </w:tabs>
        <w:jc w:val="both"/>
        <w:rPr>
          <w:rFonts w:ascii="Arial Narrow" w:hAnsi="Arial Narrow"/>
          <w:bCs/>
          <w:sz w:val="20"/>
          <w:szCs w:val="20"/>
        </w:rPr>
      </w:pPr>
      <w:r>
        <w:rPr>
          <w:rFonts w:ascii="Arial Narrow" w:hAnsi="Arial Narrow"/>
          <w:bCs/>
          <w:sz w:val="20"/>
          <w:szCs w:val="20"/>
        </w:rPr>
        <w:t xml:space="preserve">Provides crisis intervention service 24/7 which includes a mobile crisis and medic response team [either a medical technician or nurse] and a crisis worker.  </w:t>
      </w:r>
      <w:r w:rsidR="008A53BB">
        <w:rPr>
          <w:rFonts w:ascii="Arial Narrow" w:hAnsi="Arial Narrow"/>
          <w:bCs/>
          <w:sz w:val="20"/>
          <w:szCs w:val="20"/>
        </w:rPr>
        <w:t>Available for non-criminal crises, including homelessness, intoxication, disorientation, substance use, mental health issues and dispute resolution; as well as non-emergency medical care and first aid and transportation to services.</w:t>
      </w:r>
    </w:p>
    <w:p w14:paraId="6E86B0B7" w14:textId="40365ACF" w:rsidR="008A53BB" w:rsidRPr="006C5683" w:rsidRDefault="008A53BB" w:rsidP="00315FC9">
      <w:pPr>
        <w:pStyle w:val="ListParagraph"/>
        <w:tabs>
          <w:tab w:val="left" w:pos="9360"/>
        </w:tabs>
        <w:jc w:val="both"/>
        <w:rPr>
          <w:rFonts w:ascii="Arial Narrow" w:hAnsi="Arial Narrow"/>
          <w:bCs/>
          <w:sz w:val="10"/>
          <w:szCs w:val="10"/>
        </w:rPr>
      </w:pPr>
    </w:p>
    <w:p w14:paraId="00469AA2" w14:textId="26D7AF25" w:rsidR="008A53BB" w:rsidRDefault="008A53BB" w:rsidP="00315FC9">
      <w:pPr>
        <w:pStyle w:val="ListParagraph"/>
        <w:tabs>
          <w:tab w:val="left" w:pos="9360"/>
        </w:tabs>
        <w:jc w:val="both"/>
        <w:rPr>
          <w:rFonts w:ascii="Arial Narrow" w:hAnsi="Arial Narrow"/>
          <w:bCs/>
          <w:sz w:val="20"/>
          <w:szCs w:val="20"/>
        </w:rPr>
      </w:pPr>
      <w:r>
        <w:rPr>
          <w:rFonts w:ascii="Arial Narrow" w:hAnsi="Arial Narrow"/>
          <w:bCs/>
          <w:sz w:val="20"/>
          <w:szCs w:val="20"/>
        </w:rPr>
        <w:t>The crisis workers receive 500 hours of training in medical care, conflict resolution and crisis counseling, including trauma-informed de-</w:t>
      </w:r>
      <w:proofErr w:type="spellStart"/>
      <w:r>
        <w:rPr>
          <w:rFonts w:ascii="Arial Narrow" w:hAnsi="Arial Narrow"/>
          <w:bCs/>
          <w:sz w:val="20"/>
          <w:szCs w:val="20"/>
        </w:rPr>
        <w:t>descalation</w:t>
      </w:r>
      <w:proofErr w:type="spellEnd"/>
      <w:r>
        <w:rPr>
          <w:rFonts w:ascii="Arial Narrow" w:hAnsi="Arial Narrow"/>
          <w:bCs/>
          <w:sz w:val="20"/>
          <w:szCs w:val="20"/>
        </w:rPr>
        <w:t xml:space="preserve"> and harm reductions</w:t>
      </w:r>
    </w:p>
    <w:p w14:paraId="3B66F848" w14:textId="784FB3D3" w:rsidR="008A53BB" w:rsidRPr="006C5683" w:rsidRDefault="008A53BB" w:rsidP="00315FC9">
      <w:pPr>
        <w:pStyle w:val="ListParagraph"/>
        <w:tabs>
          <w:tab w:val="left" w:pos="9360"/>
        </w:tabs>
        <w:jc w:val="both"/>
        <w:rPr>
          <w:rFonts w:ascii="Arial Narrow" w:hAnsi="Arial Narrow"/>
          <w:bCs/>
          <w:sz w:val="10"/>
          <w:szCs w:val="10"/>
        </w:rPr>
      </w:pPr>
    </w:p>
    <w:p w14:paraId="24B2A568" w14:textId="706F5BDF" w:rsidR="008A53BB" w:rsidRDefault="008A53BB" w:rsidP="00315FC9">
      <w:pPr>
        <w:pStyle w:val="ListParagraph"/>
        <w:tabs>
          <w:tab w:val="left" w:pos="9360"/>
        </w:tabs>
        <w:jc w:val="both"/>
        <w:rPr>
          <w:rFonts w:ascii="Arial Narrow" w:hAnsi="Arial Narrow"/>
          <w:bCs/>
          <w:sz w:val="20"/>
          <w:szCs w:val="20"/>
        </w:rPr>
      </w:pPr>
      <w:r>
        <w:rPr>
          <w:rFonts w:ascii="Arial Narrow" w:hAnsi="Arial Narrow"/>
          <w:bCs/>
          <w:sz w:val="20"/>
          <w:szCs w:val="20"/>
        </w:rPr>
        <w:t>In 2019 they responded to 24,000 calls and only 1% need law enforcement assistance.</w:t>
      </w:r>
    </w:p>
    <w:p w14:paraId="7B245C2A" w14:textId="3CF0B5AA" w:rsidR="008A53BB" w:rsidRPr="006C5683" w:rsidRDefault="008A53BB" w:rsidP="00315FC9">
      <w:pPr>
        <w:pStyle w:val="ListParagraph"/>
        <w:tabs>
          <w:tab w:val="left" w:pos="9360"/>
        </w:tabs>
        <w:jc w:val="both"/>
        <w:rPr>
          <w:rFonts w:ascii="Arial Narrow" w:hAnsi="Arial Narrow"/>
          <w:bCs/>
          <w:sz w:val="10"/>
          <w:szCs w:val="10"/>
        </w:rPr>
      </w:pPr>
    </w:p>
    <w:p w14:paraId="7975FEB7" w14:textId="5333865E" w:rsidR="008A53BB" w:rsidRDefault="008A53BB" w:rsidP="00315FC9">
      <w:pPr>
        <w:pStyle w:val="ListParagraph"/>
        <w:tabs>
          <w:tab w:val="left" w:pos="9360"/>
        </w:tabs>
        <w:jc w:val="both"/>
        <w:rPr>
          <w:rFonts w:ascii="Arial Narrow" w:hAnsi="Arial Narrow"/>
          <w:bCs/>
          <w:sz w:val="20"/>
          <w:szCs w:val="20"/>
        </w:rPr>
      </w:pPr>
      <w:r>
        <w:rPr>
          <w:rFonts w:ascii="Arial Narrow" w:hAnsi="Arial Narrow"/>
          <w:bCs/>
          <w:sz w:val="20"/>
          <w:szCs w:val="20"/>
          <w:u w:val="single"/>
        </w:rPr>
        <w:t>Operating budget:</w:t>
      </w:r>
      <w:r>
        <w:rPr>
          <w:rFonts w:ascii="Arial Narrow" w:hAnsi="Arial Narrow"/>
          <w:bCs/>
          <w:sz w:val="20"/>
          <w:szCs w:val="20"/>
        </w:rPr>
        <w:t xml:space="preserve"> $2 M annually – city funded</w:t>
      </w:r>
    </w:p>
    <w:p w14:paraId="7AB6B91C" w14:textId="77777777" w:rsidR="006C5683" w:rsidRDefault="006C5683" w:rsidP="00315FC9">
      <w:pPr>
        <w:pStyle w:val="ListParagraph"/>
        <w:tabs>
          <w:tab w:val="left" w:pos="9360"/>
        </w:tabs>
        <w:jc w:val="both"/>
        <w:rPr>
          <w:rFonts w:ascii="Arial Narrow" w:hAnsi="Arial Narrow"/>
          <w:bCs/>
          <w:sz w:val="20"/>
          <w:szCs w:val="20"/>
        </w:rPr>
      </w:pPr>
    </w:p>
    <w:p w14:paraId="54F6953D" w14:textId="7BC32921" w:rsidR="006C5683" w:rsidRDefault="006C5683" w:rsidP="006C5683">
      <w:pPr>
        <w:pStyle w:val="ListParagraph"/>
        <w:numPr>
          <w:ilvl w:val="0"/>
          <w:numId w:val="27"/>
        </w:numPr>
        <w:tabs>
          <w:tab w:val="left" w:pos="450"/>
        </w:tabs>
        <w:jc w:val="both"/>
        <w:rPr>
          <w:rFonts w:ascii="Arial Narrow" w:hAnsi="Arial Narrow"/>
          <w:b/>
          <w:sz w:val="20"/>
          <w:szCs w:val="20"/>
        </w:rPr>
      </w:pPr>
      <w:r>
        <w:rPr>
          <w:rFonts w:ascii="Arial Narrow" w:hAnsi="Arial Narrow"/>
          <w:b/>
          <w:sz w:val="20"/>
          <w:szCs w:val="20"/>
        </w:rPr>
        <w:t>Portland Street Response</w:t>
      </w:r>
      <w:r w:rsidR="00EE6751">
        <w:rPr>
          <w:rFonts w:ascii="Arial Narrow" w:hAnsi="Arial Narrow"/>
          <w:b/>
          <w:sz w:val="20"/>
          <w:szCs w:val="20"/>
        </w:rPr>
        <w:t xml:space="preserve"> [PSR]</w:t>
      </w:r>
      <w:r>
        <w:rPr>
          <w:rFonts w:ascii="Arial Narrow" w:hAnsi="Arial Narrow"/>
          <w:b/>
          <w:sz w:val="20"/>
          <w:szCs w:val="20"/>
        </w:rPr>
        <w:t>:  Portland OR</w:t>
      </w:r>
      <w:r w:rsidR="003015CD">
        <w:rPr>
          <w:rFonts w:ascii="Arial Narrow" w:hAnsi="Arial Narrow"/>
          <w:b/>
          <w:sz w:val="20"/>
          <w:szCs w:val="20"/>
        </w:rPr>
        <w:t>: pilot program funded by city council in 12/2019</w:t>
      </w:r>
    </w:p>
    <w:p w14:paraId="41ECDE73" w14:textId="12970F38" w:rsidR="006C5683" w:rsidRDefault="006C5683" w:rsidP="006C5683">
      <w:pPr>
        <w:pStyle w:val="ListParagraph"/>
        <w:tabs>
          <w:tab w:val="left" w:pos="450"/>
        </w:tabs>
        <w:jc w:val="both"/>
        <w:rPr>
          <w:rFonts w:ascii="Arial Narrow" w:hAnsi="Arial Narrow"/>
          <w:bCs/>
          <w:sz w:val="20"/>
          <w:szCs w:val="20"/>
        </w:rPr>
      </w:pPr>
      <w:r>
        <w:rPr>
          <w:rFonts w:ascii="Arial Narrow" w:hAnsi="Arial Narrow"/>
          <w:bCs/>
          <w:sz w:val="20"/>
          <w:szCs w:val="20"/>
        </w:rPr>
        <w:t>Portlandstreetresponse.org</w:t>
      </w:r>
    </w:p>
    <w:p w14:paraId="319787FE" w14:textId="0A2CCF73" w:rsidR="006C5683" w:rsidRPr="00EE6751" w:rsidRDefault="006C5683" w:rsidP="006C5683">
      <w:pPr>
        <w:pStyle w:val="ListParagraph"/>
        <w:tabs>
          <w:tab w:val="left" w:pos="450"/>
        </w:tabs>
        <w:jc w:val="both"/>
        <w:rPr>
          <w:rFonts w:ascii="Arial Narrow" w:hAnsi="Arial Narrow"/>
          <w:bCs/>
          <w:sz w:val="10"/>
          <w:szCs w:val="10"/>
        </w:rPr>
      </w:pPr>
    </w:p>
    <w:p w14:paraId="741F1F8E" w14:textId="6A8EDC33" w:rsidR="003015CD" w:rsidRDefault="003015CD" w:rsidP="006C5683">
      <w:pPr>
        <w:pStyle w:val="ListParagraph"/>
        <w:tabs>
          <w:tab w:val="left" w:pos="450"/>
        </w:tabs>
        <w:jc w:val="both"/>
        <w:rPr>
          <w:rFonts w:ascii="Arial Narrow" w:hAnsi="Arial Narrow"/>
          <w:bCs/>
          <w:sz w:val="20"/>
          <w:szCs w:val="20"/>
        </w:rPr>
      </w:pPr>
      <w:r>
        <w:rPr>
          <w:rFonts w:ascii="Arial Narrow" w:hAnsi="Arial Narrow"/>
          <w:bCs/>
          <w:sz w:val="20"/>
          <w:szCs w:val="20"/>
        </w:rPr>
        <w:t>Modeled after CAHOOTS, which is providing training.</w:t>
      </w:r>
      <w:r w:rsidR="00EE6751">
        <w:rPr>
          <w:rFonts w:ascii="Arial Narrow" w:hAnsi="Arial Narrow"/>
          <w:bCs/>
          <w:sz w:val="20"/>
          <w:szCs w:val="20"/>
        </w:rPr>
        <w:t xml:space="preserve">  </w:t>
      </w:r>
    </w:p>
    <w:p w14:paraId="05A28379" w14:textId="469A5E7F" w:rsidR="00EE6751" w:rsidRPr="00EE6751" w:rsidRDefault="00EE6751" w:rsidP="006C5683">
      <w:pPr>
        <w:pStyle w:val="ListParagraph"/>
        <w:tabs>
          <w:tab w:val="left" w:pos="450"/>
        </w:tabs>
        <w:jc w:val="both"/>
        <w:rPr>
          <w:rFonts w:ascii="Arial Narrow" w:hAnsi="Arial Narrow"/>
          <w:bCs/>
          <w:sz w:val="10"/>
          <w:szCs w:val="10"/>
        </w:rPr>
      </w:pPr>
    </w:p>
    <w:p w14:paraId="2B28080D" w14:textId="090DE32F" w:rsidR="00EE6751" w:rsidRDefault="00EE6751" w:rsidP="006C5683">
      <w:pPr>
        <w:pStyle w:val="ListParagraph"/>
        <w:tabs>
          <w:tab w:val="left" w:pos="450"/>
        </w:tabs>
        <w:jc w:val="both"/>
        <w:rPr>
          <w:rFonts w:ascii="Arial Narrow" w:hAnsi="Arial Narrow"/>
          <w:bCs/>
          <w:sz w:val="20"/>
          <w:szCs w:val="20"/>
        </w:rPr>
      </w:pPr>
      <w:r>
        <w:rPr>
          <w:rFonts w:ascii="Arial Narrow" w:hAnsi="Arial Narrow"/>
          <w:bCs/>
          <w:sz w:val="20"/>
          <w:szCs w:val="20"/>
        </w:rPr>
        <w:t xml:space="preserve">Portland Street Response would be dispatched through the Bureau of Emergency Communications on calls involving homelessness and behavioral health issues that come through 911 and police-non-emergency.  </w:t>
      </w:r>
    </w:p>
    <w:p w14:paraId="74D12FDA" w14:textId="1825BDBA" w:rsidR="00EE6751" w:rsidRPr="00EE6751" w:rsidRDefault="00EE6751" w:rsidP="006C5683">
      <w:pPr>
        <w:pStyle w:val="ListParagraph"/>
        <w:tabs>
          <w:tab w:val="left" w:pos="450"/>
        </w:tabs>
        <w:jc w:val="both"/>
        <w:rPr>
          <w:rFonts w:ascii="Arial Narrow" w:hAnsi="Arial Narrow"/>
          <w:bCs/>
          <w:sz w:val="10"/>
          <w:szCs w:val="10"/>
        </w:rPr>
      </w:pPr>
    </w:p>
    <w:p w14:paraId="7AEC4209" w14:textId="56A4616A" w:rsidR="00EE6751" w:rsidRDefault="00EE6751" w:rsidP="006C5683">
      <w:pPr>
        <w:pStyle w:val="ListParagraph"/>
        <w:tabs>
          <w:tab w:val="left" w:pos="450"/>
        </w:tabs>
        <w:jc w:val="both"/>
        <w:rPr>
          <w:rFonts w:ascii="Arial Narrow" w:hAnsi="Arial Narrow"/>
          <w:bCs/>
          <w:sz w:val="20"/>
          <w:szCs w:val="20"/>
        </w:rPr>
      </w:pPr>
      <w:r>
        <w:rPr>
          <w:rFonts w:ascii="Arial Narrow" w:hAnsi="Arial Narrow"/>
          <w:bCs/>
          <w:sz w:val="20"/>
          <w:szCs w:val="20"/>
        </w:rPr>
        <w:t>PSR would partner with Portland Fire and rescue and with teams serving as an expansion of the bureau’s CHAT program [Community Health Assessment Team].</w:t>
      </w:r>
    </w:p>
    <w:p w14:paraId="01CD50B7" w14:textId="3C9E3773" w:rsidR="003015CD" w:rsidRPr="00EE6751" w:rsidRDefault="003015CD" w:rsidP="006C5683">
      <w:pPr>
        <w:pStyle w:val="ListParagraph"/>
        <w:tabs>
          <w:tab w:val="left" w:pos="450"/>
        </w:tabs>
        <w:jc w:val="both"/>
        <w:rPr>
          <w:rFonts w:ascii="Arial Narrow" w:hAnsi="Arial Narrow"/>
          <w:bCs/>
          <w:sz w:val="10"/>
          <w:szCs w:val="10"/>
        </w:rPr>
      </w:pPr>
    </w:p>
    <w:p w14:paraId="1CC20EBF" w14:textId="7B3A0F4C" w:rsidR="003015CD" w:rsidRDefault="003015CD" w:rsidP="006C5683">
      <w:pPr>
        <w:pStyle w:val="ListParagraph"/>
        <w:tabs>
          <w:tab w:val="left" w:pos="450"/>
        </w:tabs>
        <w:jc w:val="both"/>
        <w:rPr>
          <w:rFonts w:ascii="Arial Narrow" w:hAnsi="Arial Narrow"/>
          <w:bCs/>
          <w:sz w:val="20"/>
          <w:szCs w:val="20"/>
        </w:rPr>
      </w:pPr>
      <w:r>
        <w:rPr>
          <w:rFonts w:ascii="Arial Narrow" w:hAnsi="Arial Narrow"/>
          <w:bCs/>
          <w:sz w:val="20"/>
          <w:szCs w:val="20"/>
          <w:u w:val="single"/>
        </w:rPr>
        <w:t>Cost:</w:t>
      </w:r>
      <w:r>
        <w:rPr>
          <w:rFonts w:ascii="Arial Narrow" w:hAnsi="Arial Narrow"/>
          <w:bCs/>
          <w:sz w:val="20"/>
          <w:szCs w:val="20"/>
        </w:rPr>
        <w:t xml:space="preserve">  Start-up cost </w:t>
      </w:r>
      <w:proofErr w:type="gramStart"/>
      <w:r>
        <w:rPr>
          <w:rFonts w:ascii="Arial Narrow" w:hAnsi="Arial Narrow"/>
          <w:bCs/>
          <w:sz w:val="20"/>
          <w:szCs w:val="20"/>
        </w:rPr>
        <w:t>Of</w:t>
      </w:r>
      <w:proofErr w:type="gramEnd"/>
      <w:r>
        <w:rPr>
          <w:rFonts w:ascii="Arial Narrow" w:hAnsi="Arial Narrow"/>
          <w:bCs/>
          <w:sz w:val="20"/>
          <w:szCs w:val="20"/>
        </w:rPr>
        <w:t xml:space="preserve"> $500,000.  Each 24-hour unit would cost $800,000 </w:t>
      </w:r>
      <w:r w:rsidR="00EE6751">
        <w:rPr>
          <w:rFonts w:ascii="Arial Narrow" w:hAnsi="Arial Narrow"/>
          <w:bCs/>
          <w:sz w:val="20"/>
          <w:szCs w:val="20"/>
        </w:rPr>
        <w:t>annually.  Six operating units would cost about $4.8 M</w:t>
      </w:r>
    </w:p>
    <w:p w14:paraId="7D69D71C" w14:textId="606E3ACA" w:rsidR="00EE6751" w:rsidRDefault="00EE6751" w:rsidP="006C5683">
      <w:pPr>
        <w:pStyle w:val="ListParagraph"/>
        <w:tabs>
          <w:tab w:val="left" w:pos="450"/>
        </w:tabs>
        <w:jc w:val="both"/>
        <w:rPr>
          <w:rFonts w:ascii="Arial Narrow" w:hAnsi="Arial Narrow"/>
          <w:bCs/>
          <w:sz w:val="20"/>
          <w:szCs w:val="20"/>
        </w:rPr>
      </w:pPr>
    </w:p>
    <w:p w14:paraId="7FD24DB1" w14:textId="342DAB0C" w:rsidR="00EE6751" w:rsidRPr="00B8391F" w:rsidRDefault="00EE6751" w:rsidP="00277DBD">
      <w:pPr>
        <w:pStyle w:val="ListParagraph"/>
        <w:numPr>
          <w:ilvl w:val="0"/>
          <w:numId w:val="27"/>
        </w:numPr>
        <w:tabs>
          <w:tab w:val="left" w:pos="450"/>
        </w:tabs>
        <w:spacing w:after="0"/>
        <w:jc w:val="both"/>
        <w:rPr>
          <w:rFonts w:ascii="Arial Narrow" w:hAnsi="Arial Narrow"/>
          <w:b/>
          <w:sz w:val="20"/>
          <w:szCs w:val="20"/>
        </w:rPr>
      </w:pPr>
      <w:r>
        <w:rPr>
          <w:rFonts w:ascii="Arial Narrow" w:hAnsi="Arial Narrow"/>
          <w:b/>
          <w:sz w:val="20"/>
          <w:szCs w:val="20"/>
        </w:rPr>
        <w:t>Mobile Assistance Community Responders</w:t>
      </w:r>
      <w:r w:rsidR="00C83C36">
        <w:rPr>
          <w:rFonts w:ascii="Arial Narrow" w:hAnsi="Arial Narrow"/>
          <w:b/>
          <w:sz w:val="20"/>
          <w:szCs w:val="20"/>
        </w:rPr>
        <w:t xml:space="preserve"> of Oakland [MACRO]: </w:t>
      </w:r>
      <w:r w:rsidR="00C83C36">
        <w:rPr>
          <w:rFonts w:ascii="Arial Narrow" w:hAnsi="Arial Narrow"/>
          <w:bCs/>
          <w:sz w:val="20"/>
          <w:szCs w:val="20"/>
        </w:rPr>
        <w:t xml:space="preserve">In 2019 Oakland City Council </w:t>
      </w:r>
      <w:r w:rsidR="00277DBD" w:rsidRPr="00277DBD">
        <w:rPr>
          <w:rFonts w:ascii="Arial Narrow" w:hAnsi="Arial Narrow"/>
          <w:color w:val="000000"/>
          <w:sz w:val="20"/>
          <w:szCs w:val="20"/>
          <w:shd w:val="clear" w:color="auto" w:fill="FFFFFF"/>
        </w:rPr>
        <w:t xml:space="preserve">commissioned the </w:t>
      </w:r>
      <w:r w:rsidR="00277DBD">
        <w:rPr>
          <w:rFonts w:ascii="Arial Narrow" w:hAnsi="Arial Narrow"/>
          <w:color w:val="000000"/>
          <w:sz w:val="20"/>
          <w:szCs w:val="20"/>
          <w:shd w:val="clear" w:color="auto" w:fill="FFFFFF"/>
        </w:rPr>
        <w:t>U</w:t>
      </w:r>
      <w:r w:rsidR="00277DBD" w:rsidRPr="00277DBD">
        <w:rPr>
          <w:rFonts w:ascii="Arial Narrow" w:hAnsi="Arial Narrow"/>
          <w:color w:val="000000"/>
          <w:sz w:val="20"/>
          <w:szCs w:val="20"/>
          <w:shd w:val="clear" w:color="auto" w:fill="FFFFFF"/>
        </w:rPr>
        <w:t xml:space="preserve">rban </w:t>
      </w:r>
      <w:r w:rsidR="00277DBD">
        <w:rPr>
          <w:rFonts w:ascii="Arial Narrow" w:hAnsi="Arial Narrow"/>
          <w:color w:val="000000"/>
          <w:sz w:val="20"/>
          <w:szCs w:val="20"/>
          <w:shd w:val="clear" w:color="auto" w:fill="FFFFFF"/>
        </w:rPr>
        <w:t>S</w:t>
      </w:r>
      <w:r w:rsidR="00277DBD" w:rsidRPr="00277DBD">
        <w:rPr>
          <w:rFonts w:ascii="Arial Narrow" w:hAnsi="Arial Narrow"/>
          <w:color w:val="000000"/>
          <w:sz w:val="20"/>
          <w:szCs w:val="20"/>
          <w:shd w:val="clear" w:color="auto" w:fill="FFFFFF"/>
        </w:rPr>
        <w:t xml:space="preserve">trategies </w:t>
      </w:r>
      <w:r w:rsidR="00277DBD">
        <w:rPr>
          <w:rFonts w:ascii="Arial Narrow" w:hAnsi="Arial Narrow"/>
          <w:color w:val="000000"/>
          <w:sz w:val="20"/>
          <w:szCs w:val="20"/>
          <w:shd w:val="clear" w:color="auto" w:fill="FFFFFF"/>
        </w:rPr>
        <w:t>C</w:t>
      </w:r>
      <w:r w:rsidR="00277DBD" w:rsidRPr="00277DBD">
        <w:rPr>
          <w:rFonts w:ascii="Arial Narrow" w:hAnsi="Arial Narrow"/>
          <w:color w:val="000000"/>
          <w:sz w:val="20"/>
          <w:szCs w:val="20"/>
          <w:shd w:val="clear" w:color="auto" w:fill="FFFFFF"/>
        </w:rPr>
        <w:t xml:space="preserve">ouncil, the </w:t>
      </w:r>
      <w:r w:rsidR="00277DBD">
        <w:rPr>
          <w:rFonts w:ascii="Arial Narrow" w:hAnsi="Arial Narrow"/>
          <w:color w:val="000000"/>
          <w:sz w:val="20"/>
          <w:szCs w:val="20"/>
          <w:shd w:val="clear" w:color="auto" w:fill="FFFFFF"/>
        </w:rPr>
        <w:t>P</w:t>
      </w:r>
      <w:r w:rsidR="00277DBD" w:rsidRPr="00277DBD">
        <w:rPr>
          <w:rFonts w:ascii="Arial Narrow" w:hAnsi="Arial Narrow"/>
          <w:color w:val="000000"/>
          <w:sz w:val="20"/>
          <w:szCs w:val="20"/>
          <w:shd w:val="clear" w:color="auto" w:fill="FFFFFF"/>
        </w:rPr>
        <w:t xml:space="preserve">olice </w:t>
      </w:r>
      <w:r w:rsidR="00277DBD">
        <w:rPr>
          <w:rFonts w:ascii="Arial Narrow" w:hAnsi="Arial Narrow"/>
          <w:color w:val="000000"/>
          <w:sz w:val="20"/>
          <w:szCs w:val="20"/>
          <w:shd w:val="clear" w:color="auto" w:fill="FFFFFF"/>
        </w:rPr>
        <w:t>C</w:t>
      </w:r>
      <w:r w:rsidR="00277DBD" w:rsidRPr="00277DBD">
        <w:rPr>
          <w:rFonts w:ascii="Arial Narrow" w:hAnsi="Arial Narrow"/>
          <w:color w:val="000000"/>
          <w:sz w:val="20"/>
          <w:szCs w:val="20"/>
          <w:shd w:val="clear" w:color="auto" w:fill="FFFFFF"/>
        </w:rPr>
        <w:t xml:space="preserve">ommission and the </w:t>
      </w:r>
      <w:r w:rsidR="00277DBD">
        <w:rPr>
          <w:rFonts w:ascii="Arial Narrow" w:hAnsi="Arial Narrow"/>
          <w:color w:val="000000"/>
          <w:sz w:val="20"/>
          <w:szCs w:val="20"/>
          <w:shd w:val="clear" w:color="auto" w:fill="FFFFFF"/>
        </w:rPr>
        <w:t>C</w:t>
      </w:r>
      <w:r w:rsidR="00277DBD" w:rsidRPr="00277DBD">
        <w:rPr>
          <w:rFonts w:ascii="Arial Narrow" w:hAnsi="Arial Narrow"/>
          <w:color w:val="000000"/>
          <w:sz w:val="20"/>
          <w:szCs w:val="20"/>
          <w:shd w:val="clear" w:color="auto" w:fill="FFFFFF"/>
        </w:rPr>
        <w:t xml:space="preserve">oalition for </w:t>
      </w:r>
      <w:r w:rsidR="00277DBD">
        <w:rPr>
          <w:rFonts w:ascii="Arial Narrow" w:hAnsi="Arial Narrow"/>
          <w:color w:val="000000"/>
          <w:sz w:val="20"/>
          <w:szCs w:val="20"/>
          <w:shd w:val="clear" w:color="auto" w:fill="FFFFFF"/>
        </w:rPr>
        <w:t>P</w:t>
      </w:r>
      <w:r w:rsidR="00277DBD" w:rsidRPr="00277DBD">
        <w:rPr>
          <w:rFonts w:ascii="Arial Narrow" w:hAnsi="Arial Narrow"/>
          <w:color w:val="000000"/>
          <w:sz w:val="20"/>
          <w:szCs w:val="20"/>
          <w:shd w:val="clear" w:color="auto" w:fill="FFFFFF"/>
        </w:rPr>
        <w:t xml:space="preserve">olice </w:t>
      </w:r>
      <w:r w:rsidR="00277DBD">
        <w:rPr>
          <w:rFonts w:ascii="Arial Narrow" w:hAnsi="Arial Narrow"/>
          <w:color w:val="000000"/>
          <w:sz w:val="20"/>
          <w:szCs w:val="20"/>
          <w:shd w:val="clear" w:color="auto" w:fill="FFFFFF"/>
        </w:rPr>
        <w:t>A</w:t>
      </w:r>
      <w:r w:rsidR="00277DBD" w:rsidRPr="00277DBD">
        <w:rPr>
          <w:rFonts w:ascii="Arial Narrow" w:hAnsi="Arial Narrow"/>
          <w:color w:val="000000"/>
          <w:sz w:val="20"/>
          <w:szCs w:val="20"/>
          <w:shd w:val="clear" w:color="auto" w:fill="FFFFFF"/>
        </w:rPr>
        <w:t>ccountability to develop a report on the feasibility to implement what is called the Mobile Assistance Community Responders of Oakland program or M.A.C.R.O.</w:t>
      </w:r>
      <w:r w:rsidR="00277DBD">
        <w:rPr>
          <w:rFonts w:ascii="Georgia" w:hAnsi="Georgia"/>
          <w:color w:val="000000"/>
          <w:sz w:val="27"/>
          <w:szCs w:val="27"/>
          <w:shd w:val="clear" w:color="auto" w:fill="FFFFFF"/>
        </w:rPr>
        <w:t> </w:t>
      </w:r>
    </w:p>
    <w:p w14:paraId="4B1D168A" w14:textId="79A995FF" w:rsidR="00B8391F" w:rsidRDefault="00B8391F" w:rsidP="00B8391F">
      <w:pPr>
        <w:tabs>
          <w:tab w:val="left" w:pos="450"/>
        </w:tabs>
        <w:jc w:val="both"/>
        <w:rPr>
          <w:rFonts w:ascii="Arial Narrow" w:hAnsi="Arial Narrow"/>
          <w:b/>
          <w:sz w:val="20"/>
          <w:szCs w:val="20"/>
        </w:rPr>
      </w:pPr>
    </w:p>
    <w:p w14:paraId="79EC5F8E" w14:textId="1FBEFF71" w:rsidR="00B8391F" w:rsidRPr="00B8391F" w:rsidRDefault="00B8391F" w:rsidP="00B8391F">
      <w:pPr>
        <w:pStyle w:val="ListParagraph"/>
        <w:numPr>
          <w:ilvl w:val="0"/>
          <w:numId w:val="27"/>
        </w:numPr>
        <w:tabs>
          <w:tab w:val="left" w:pos="450"/>
        </w:tabs>
        <w:jc w:val="both"/>
        <w:rPr>
          <w:rFonts w:ascii="Arial Narrow" w:hAnsi="Arial Narrow"/>
          <w:b/>
          <w:sz w:val="20"/>
          <w:szCs w:val="20"/>
        </w:rPr>
      </w:pPr>
      <w:r>
        <w:rPr>
          <w:rFonts w:ascii="Arial Narrow" w:hAnsi="Arial Narrow"/>
          <w:b/>
          <w:sz w:val="20"/>
          <w:szCs w:val="20"/>
        </w:rPr>
        <w:t xml:space="preserve">Alliance for Street Health Response:  Denver, CO- </w:t>
      </w:r>
      <w:hyperlink r:id="rId8" w:history="1">
        <w:r w:rsidRPr="007D55E2">
          <w:rPr>
            <w:rStyle w:val="Hyperlink"/>
            <w:rFonts w:ascii="Arial Narrow" w:hAnsi="Arial Narrow"/>
            <w:bCs/>
            <w:color w:val="auto"/>
            <w:sz w:val="20"/>
            <w:szCs w:val="20"/>
          </w:rPr>
          <w:t>www.dashrco.org</w:t>
        </w:r>
      </w:hyperlink>
      <w:r w:rsidRPr="007D55E2">
        <w:rPr>
          <w:rFonts w:ascii="Arial Narrow" w:hAnsi="Arial Narrow"/>
          <w:bCs/>
          <w:sz w:val="20"/>
          <w:szCs w:val="20"/>
        </w:rPr>
        <w:t xml:space="preserve">: </w:t>
      </w:r>
      <w:r w:rsidRPr="00B8391F">
        <w:rPr>
          <w:rFonts w:ascii="Arial Narrow" w:hAnsi="Arial Narrow"/>
          <w:sz w:val="20"/>
          <w:szCs w:val="20"/>
          <w:shd w:val="clear" w:color="auto" w:fill="F5FAFD"/>
        </w:rPr>
        <w:t>created in 2018 to bring groups and individuals together who were interested in creating a new emergency response method as an alternative to policing and jail. This was informed by models across the country as well as local work that embodied components of a new model for Denver. As we began to create the vision for this effort, we started to identify additional ways to create alternative responses and methods of navigating conflict and crisis that were worth investing our time and energy into as well as other ongoing work that was worth lifting up.</w:t>
      </w:r>
    </w:p>
    <w:p w14:paraId="0B245DFA" w14:textId="77777777" w:rsidR="00B8391F" w:rsidRPr="00B8391F" w:rsidRDefault="00B8391F" w:rsidP="00B8391F">
      <w:pPr>
        <w:pStyle w:val="ListParagraph"/>
        <w:rPr>
          <w:rFonts w:ascii="Arial Narrow" w:hAnsi="Arial Narrow"/>
          <w:b/>
          <w:sz w:val="20"/>
          <w:szCs w:val="20"/>
        </w:rPr>
      </w:pPr>
    </w:p>
    <w:p w14:paraId="0124192C" w14:textId="54ED71A5" w:rsidR="006C5683" w:rsidRPr="007D55E2" w:rsidRDefault="007D55E2" w:rsidP="008B2155">
      <w:pPr>
        <w:pStyle w:val="ListParagraph"/>
        <w:numPr>
          <w:ilvl w:val="0"/>
          <w:numId w:val="27"/>
        </w:numPr>
        <w:tabs>
          <w:tab w:val="left" w:pos="450"/>
        </w:tabs>
        <w:jc w:val="both"/>
        <w:rPr>
          <w:rFonts w:ascii="Arial Narrow" w:hAnsi="Arial Narrow"/>
          <w:b/>
          <w:sz w:val="20"/>
          <w:szCs w:val="20"/>
        </w:rPr>
      </w:pPr>
      <w:r w:rsidRPr="007D55E2">
        <w:rPr>
          <w:rFonts w:ascii="Arial Narrow" w:hAnsi="Arial Narrow"/>
          <w:b/>
          <w:sz w:val="20"/>
          <w:szCs w:val="20"/>
        </w:rPr>
        <w:t xml:space="preserve">MH [Mental Health] First, Sacramento Anti Police Terror Project:  </w:t>
      </w:r>
      <w:hyperlink r:id="rId9" w:history="1">
        <w:r w:rsidRPr="007D55E2">
          <w:rPr>
            <w:rStyle w:val="Hyperlink"/>
            <w:rFonts w:ascii="Arial Narrow" w:hAnsi="Arial Narrow"/>
            <w:color w:val="auto"/>
            <w:sz w:val="20"/>
            <w:szCs w:val="20"/>
          </w:rPr>
          <w:t>https://www.antipoliceterrorproject.org/sacramento</w:t>
        </w:r>
      </w:hyperlink>
      <w:r w:rsidRPr="007D55E2">
        <w:rPr>
          <w:rFonts w:ascii="Arial Narrow" w:hAnsi="Arial Narrow"/>
          <w:sz w:val="20"/>
          <w:szCs w:val="20"/>
        </w:rPr>
        <w:t>: Non-police response to mental health crisis.  Currently only availabl</w:t>
      </w:r>
      <w:r>
        <w:rPr>
          <w:rFonts w:ascii="Arial Narrow" w:hAnsi="Arial Narrow"/>
          <w:sz w:val="20"/>
          <w:szCs w:val="20"/>
        </w:rPr>
        <w:t>e for phone support.</w:t>
      </w:r>
    </w:p>
    <w:sectPr w:rsidR="006C5683" w:rsidRPr="007D55E2" w:rsidSect="00EE6751">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92FC0" w14:textId="77777777" w:rsidR="00B207AE" w:rsidRDefault="00B207AE" w:rsidP="000D5985">
      <w:r>
        <w:separator/>
      </w:r>
    </w:p>
  </w:endnote>
  <w:endnote w:type="continuationSeparator" w:id="0">
    <w:p w14:paraId="0F5E5FC8" w14:textId="77777777" w:rsidR="00B207AE" w:rsidRDefault="00B207AE" w:rsidP="000D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Semi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F2BB0" w14:textId="77777777" w:rsidR="000437FC" w:rsidRDefault="00043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1775212"/>
      <w:docPartObj>
        <w:docPartGallery w:val="Page Numbers (Bottom of Page)"/>
        <w:docPartUnique/>
      </w:docPartObj>
    </w:sdtPr>
    <w:sdtEndPr>
      <w:rPr>
        <w:noProof/>
      </w:rPr>
    </w:sdtEndPr>
    <w:sdtContent>
      <w:p w14:paraId="1E97E8BF" w14:textId="77777777" w:rsidR="00FC5604" w:rsidRDefault="00FC5604">
        <w:pPr>
          <w:pStyle w:val="Footer"/>
          <w:jc w:val="right"/>
        </w:pPr>
        <w:r>
          <w:fldChar w:fldCharType="begin"/>
        </w:r>
        <w:r>
          <w:instrText xml:space="preserve"> PAGE   \* MERGEFORMAT </w:instrText>
        </w:r>
        <w:r>
          <w:fldChar w:fldCharType="separate"/>
        </w:r>
        <w:r w:rsidR="00432FC7">
          <w:rPr>
            <w:noProof/>
          </w:rPr>
          <w:t>3</w:t>
        </w:r>
        <w:r>
          <w:rPr>
            <w:noProof/>
          </w:rPr>
          <w:fldChar w:fldCharType="end"/>
        </w:r>
      </w:p>
    </w:sdtContent>
  </w:sdt>
  <w:p w14:paraId="44C8B1B7" w14:textId="77777777" w:rsidR="00FC5604" w:rsidRDefault="00FC56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95610" w14:textId="77777777" w:rsidR="00FC5604" w:rsidRDefault="00FC5604" w:rsidP="001A18BD">
    <w:pPr>
      <w:pStyle w:val="Footer"/>
      <w:jc w:val="center"/>
      <w:rPr>
        <w:rFonts w:ascii="Arial Narrow" w:hAnsi="Arial Narrow" w:cs="Arial"/>
        <w:b/>
      </w:rPr>
    </w:pPr>
    <w:r>
      <w:rPr>
        <w:rFonts w:ascii="Arial Narrow" w:hAnsi="Arial Narrow" w:cs="Arial"/>
        <w:b/>
      </w:rPr>
      <w:t>1331 Garden Highway, Suite 100, Sacramento, CA 95833</w:t>
    </w:r>
  </w:p>
  <w:p w14:paraId="15C7A6F1" w14:textId="19D328B4" w:rsidR="00FC5604" w:rsidRDefault="00FC5604" w:rsidP="001A18BD">
    <w:pPr>
      <w:pStyle w:val="Footer"/>
      <w:jc w:val="center"/>
      <w:rPr>
        <w:rFonts w:ascii="Arial Narrow" w:hAnsi="Arial Narrow" w:cs="Arial"/>
        <w:b/>
      </w:rPr>
    </w:pPr>
    <w:r>
      <w:rPr>
        <w:rFonts w:ascii="Arial Narrow" w:hAnsi="Arial Narrow" w:cs="Arial"/>
        <w:b/>
      </w:rPr>
      <w:t>916-</w:t>
    </w:r>
    <w:r w:rsidR="000437FC">
      <w:rPr>
        <w:rFonts w:ascii="Arial Narrow" w:hAnsi="Arial Narrow" w:cs="Arial"/>
        <w:b/>
      </w:rPr>
      <w:t>889-4367</w:t>
    </w:r>
    <w:r>
      <w:rPr>
        <w:rFonts w:ascii="Arial Narrow" w:hAnsi="Arial Narrow" w:cs="Arial"/>
        <w:b/>
      </w:rPr>
      <w:t xml:space="preserve">    www.srceh.org</w:t>
    </w:r>
  </w:p>
  <w:p w14:paraId="275C1A3C" w14:textId="77777777" w:rsidR="00FC5604" w:rsidRPr="001A18BD" w:rsidRDefault="00FC5604" w:rsidP="001A18BD">
    <w:pPr>
      <w:pStyle w:val="Footer"/>
      <w:jc w:val="center"/>
      <w:rPr>
        <w:rFonts w:ascii="Arial Narrow" w:hAnsi="Arial Narrow" w:cs="Arial"/>
        <w:b/>
      </w:rPr>
    </w:pPr>
  </w:p>
  <w:p w14:paraId="1367297F" w14:textId="77777777" w:rsidR="00FC5604" w:rsidRPr="00A05CE5" w:rsidRDefault="00FC5604" w:rsidP="002B48AD">
    <w:pPr>
      <w:pStyle w:val="Footer"/>
      <w:jc w:val="center"/>
      <w:rPr>
        <w:rFonts w:ascii="Arial Narrow" w:hAnsi="Arial Narrow"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184DD" w14:textId="77777777" w:rsidR="00B207AE" w:rsidRDefault="00B207AE" w:rsidP="000D5985">
      <w:r>
        <w:separator/>
      </w:r>
    </w:p>
  </w:footnote>
  <w:footnote w:type="continuationSeparator" w:id="0">
    <w:p w14:paraId="1146CA4C" w14:textId="77777777" w:rsidR="00B207AE" w:rsidRDefault="00B207AE" w:rsidP="000D5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5D743" w14:textId="77777777" w:rsidR="000437FC" w:rsidRDefault="00043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589D4" w14:textId="77777777" w:rsidR="00FC5604" w:rsidRDefault="00FC5604">
    <w:pPr>
      <w:pStyle w:val="Header"/>
    </w:pPr>
  </w:p>
  <w:p w14:paraId="36754463" w14:textId="77777777" w:rsidR="00FC5604" w:rsidRDefault="00FC56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D489F" w14:textId="77777777" w:rsidR="000437FC" w:rsidRDefault="00FC5604" w:rsidP="00C32ECE">
    <w:pPr>
      <w:pStyle w:val="Header"/>
    </w:pPr>
    <w:r>
      <w:rPr>
        <w:noProof/>
      </w:rPr>
      <w:drawing>
        <wp:inline distT="0" distB="0" distL="0" distR="0" wp14:anchorId="48CBA808" wp14:editId="47FA28AD">
          <wp:extent cx="600075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ramento Regional Coalition to End Homelessness Logo-Colo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0" cy="876300"/>
                  </a:xfrm>
                  <a:prstGeom prst="rect">
                    <a:avLst/>
                  </a:prstGeom>
                </pic:spPr>
              </pic:pic>
            </a:graphicData>
          </a:graphic>
        </wp:inline>
      </w:drawing>
    </w:r>
  </w:p>
  <w:p w14:paraId="6CB10DB7" w14:textId="54CD53A9" w:rsidR="000437FC" w:rsidRPr="000437FC" w:rsidRDefault="000437FC" w:rsidP="000437FC">
    <w:pPr>
      <w:jc w:val="center"/>
      <w:rPr>
        <w:rFonts w:ascii="Arial Narrow" w:eastAsia="Times New Roman" w:hAnsi="Arial Narrow" w:cs="Calibri"/>
        <w:color w:val="000000"/>
        <w:sz w:val="20"/>
        <w:szCs w:val="20"/>
      </w:rPr>
    </w:pPr>
    <w:r w:rsidRPr="000437FC">
      <w:rPr>
        <w:rFonts w:ascii="Arial Narrow" w:eastAsia="Times New Roman" w:hAnsi="Arial Narrow" w:cs="Calibri"/>
        <w:i/>
        <w:iCs/>
        <w:color w:val="000000"/>
        <w:sz w:val="20"/>
        <w:szCs w:val="20"/>
      </w:rPr>
      <w:t>Founding Guiding Principle:</w:t>
    </w:r>
    <w:r>
      <w:rPr>
        <w:rFonts w:ascii="Arial Narrow" w:eastAsia="Times New Roman" w:hAnsi="Arial Narrow" w:cs="Calibri"/>
        <w:color w:val="000000"/>
        <w:sz w:val="20"/>
        <w:szCs w:val="20"/>
      </w:rPr>
      <w:t xml:space="preserve"> </w:t>
    </w:r>
    <w:r w:rsidRPr="000437FC">
      <w:rPr>
        <w:rFonts w:ascii="Arial Narrow" w:eastAsia="Times New Roman" w:hAnsi="Arial Narrow" w:cs="Calibri"/>
        <w:i/>
        <w:iCs/>
        <w:color w:val="000000"/>
        <w:sz w:val="20"/>
        <w:szCs w:val="20"/>
      </w:rPr>
      <w:t>Public policymakers and the community must address the underlying issues</w:t>
    </w:r>
    <w:r>
      <w:rPr>
        <w:rFonts w:ascii="Arial Narrow" w:eastAsia="Times New Roman" w:hAnsi="Arial Narrow" w:cs="Calibri"/>
        <w:color w:val="000000"/>
        <w:sz w:val="20"/>
        <w:szCs w:val="20"/>
      </w:rPr>
      <w:t xml:space="preserve"> </w:t>
    </w:r>
    <w:r w:rsidRPr="000437FC">
      <w:rPr>
        <w:rFonts w:ascii="Arial Narrow" w:eastAsia="Times New Roman" w:hAnsi="Arial Narrow" w:cs="Calibri"/>
        <w:i/>
        <w:iCs/>
        <w:color w:val="000000"/>
        <w:sz w:val="20"/>
        <w:szCs w:val="20"/>
      </w:rPr>
      <w:t>of structural racism and its intersections with class, gender, gender identity,</w:t>
    </w:r>
    <w:r>
      <w:rPr>
        <w:rFonts w:ascii="Arial Narrow" w:eastAsia="Times New Roman" w:hAnsi="Arial Narrow" w:cs="Calibri"/>
        <w:i/>
        <w:iCs/>
        <w:color w:val="000000"/>
        <w:sz w:val="20"/>
        <w:szCs w:val="20"/>
      </w:rPr>
      <w:t xml:space="preserve"> </w:t>
    </w:r>
    <w:r w:rsidRPr="000437FC">
      <w:rPr>
        <w:rFonts w:ascii="Arial Narrow" w:eastAsia="Times New Roman" w:hAnsi="Arial Narrow" w:cs="Calibri"/>
        <w:i/>
        <w:iCs/>
        <w:color w:val="000000"/>
        <w:sz w:val="20"/>
        <w:szCs w:val="20"/>
      </w:rPr>
      <w:t>sexual orientation, age, disabilities, and the political, economic and social structures that create</w:t>
    </w:r>
  </w:p>
  <w:p w14:paraId="35950920" w14:textId="399C12D6" w:rsidR="000437FC" w:rsidRPr="000437FC" w:rsidRDefault="000437FC" w:rsidP="000437FC">
    <w:pPr>
      <w:jc w:val="center"/>
      <w:rPr>
        <w:rFonts w:ascii="Arial Narrow" w:eastAsia="Times New Roman" w:hAnsi="Arial Narrow" w:cs="Calibri"/>
        <w:color w:val="000000"/>
        <w:sz w:val="20"/>
        <w:szCs w:val="20"/>
      </w:rPr>
    </w:pPr>
    <w:r w:rsidRPr="000437FC">
      <w:rPr>
        <w:rFonts w:ascii="Arial Narrow" w:eastAsia="Times New Roman" w:hAnsi="Arial Narrow" w:cs="Calibri"/>
        <w:i/>
        <w:iCs/>
        <w:color w:val="000000"/>
        <w:sz w:val="20"/>
        <w:szCs w:val="20"/>
      </w:rPr>
      <w:t xml:space="preserve">and perpetuate hunger, homelessness, the lack of decent affordable housing and </w:t>
    </w:r>
    <w:r>
      <w:rPr>
        <w:rFonts w:ascii="Arial Narrow" w:eastAsia="Times New Roman" w:hAnsi="Arial Narrow" w:cs="Calibri"/>
        <w:i/>
        <w:iCs/>
        <w:color w:val="000000"/>
        <w:sz w:val="20"/>
        <w:szCs w:val="20"/>
      </w:rPr>
      <w:t xml:space="preserve">disinvestment </w:t>
    </w:r>
    <w:r w:rsidRPr="000437FC">
      <w:rPr>
        <w:rFonts w:ascii="Arial Narrow" w:eastAsia="Times New Roman" w:hAnsi="Arial Narrow" w:cs="Calibri"/>
        <w:i/>
        <w:iCs/>
        <w:color w:val="000000"/>
        <w:sz w:val="20"/>
        <w:szCs w:val="20"/>
      </w:rPr>
      <w:t>tin neighborhoods of color</w:t>
    </w:r>
  </w:p>
  <w:p w14:paraId="552777C2" w14:textId="11FE625E" w:rsidR="00FC5604" w:rsidRPr="000437FC" w:rsidRDefault="00FC5604" w:rsidP="000437FC">
    <w:pPr>
      <w:pStyle w:val="Header"/>
      <w:rPr>
        <w:rFonts w:ascii="Arial Narrow" w:hAnsi="Arial Narrow"/>
        <w:sz w:val="20"/>
        <w:szCs w:val="20"/>
      </w:rPr>
    </w:pPr>
    <w:r w:rsidRPr="000437FC">
      <w:rPr>
        <w:rFonts w:ascii="Arial Narrow" w:hAnsi="Arial Narrow"/>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BBB"/>
    <w:multiLevelType w:val="hybridMultilevel"/>
    <w:tmpl w:val="C10A424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19E3E1D"/>
    <w:multiLevelType w:val="hybridMultilevel"/>
    <w:tmpl w:val="2C980D66"/>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F9481A"/>
    <w:multiLevelType w:val="hybridMultilevel"/>
    <w:tmpl w:val="8D463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062CA"/>
    <w:multiLevelType w:val="hybridMultilevel"/>
    <w:tmpl w:val="96D298B8"/>
    <w:lvl w:ilvl="0" w:tplc="9F1C7AC6">
      <w:start w:val="5"/>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F7181A"/>
    <w:multiLevelType w:val="hybridMultilevel"/>
    <w:tmpl w:val="A90E32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C74D92"/>
    <w:multiLevelType w:val="hybridMultilevel"/>
    <w:tmpl w:val="42729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818EA"/>
    <w:multiLevelType w:val="hybridMultilevel"/>
    <w:tmpl w:val="0AA4B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8A3"/>
    <w:multiLevelType w:val="hybridMultilevel"/>
    <w:tmpl w:val="B2D2C52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8DB2F61"/>
    <w:multiLevelType w:val="hybridMultilevel"/>
    <w:tmpl w:val="8F146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81477"/>
    <w:multiLevelType w:val="hybridMultilevel"/>
    <w:tmpl w:val="15E69D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F36040"/>
    <w:multiLevelType w:val="hybridMultilevel"/>
    <w:tmpl w:val="B706E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32CFF"/>
    <w:multiLevelType w:val="hybridMultilevel"/>
    <w:tmpl w:val="F5B4A4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23FDC"/>
    <w:multiLevelType w:val="hybridMultilevel"/>
    <w:tmpl w:val="217609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93416A"/>
    <w:multiLevelType w:val="hybridMultilevel"/>
    <w:tmpl w:val="68BA47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7137EB"/>
    <w:multiLevelType w:val="hybridMultilevel"/>
    <w:tmpl w:val="F072EDF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E27811"/>
    <w:multiLevelType w:val="hybridMultilevel"/>
    <w:tmpl w:val="EF7AD806"/>
    <w:lvl w:ilvl="0" w:tplc="B16AC466">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441B1"/>
    <w:multiLevelType w:val="hybridMultilevel"/>
    <w:tmpl w:val="C4F21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AF5DEC"/>
    <w:multiLevelType w:val="hybridMultilevel"/>
    <w:tmpl w:val="65641522"/>
    <w:lvl w:ilvl="0" w:tplc="74C663AE">
      <w:start w:val="2017"/>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32E9A"/>
    <w:multiLevelType w:val="hybridMultilevel"/>
    <w:tmpl w:val="F5F2E2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E33488"/>
    <w:multiLevelType w:val="hybridMultilevel"/>
    <w:tmpl w:val="296C58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38443D"/>
    <w:multiLevelType w:val="hybridMultilevel"/>
    <w:tmpl w:val="32CACA9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64666D8C"/>
    <w:multiLevelType w:val="hybridMultilevel"/>
    <w:tmpl w:val="A4C8267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 w15:restartNumberingAfterBreak="0">
    <w:nsid w:val="65C6216A"/>
    <w:multiLevelType w:val="hybridMultilevel"/>
    <w:tmpl w:val="26FCF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70E63"/>
    <w:multiLevelType w:val="hybridMultilevel"/>
    <w:tmpl w:val="335CE21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7A2A6A3F"/>
    <w:multiLevelType w:val="hybridMultilevel"/>
    <w:tmpl w:val="93D4B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481875"/>
    <w:multiLevelType w:val="hybridMultilevel"/>
    <w:tmpl w:val="E02235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EAB39D4"/>
    <w:multiLevelType w:val="hybridMultilevel"/>
    <w:tmpl w:val="05B42B20"/>
    <w:lvl w:ilvl="0" w:tplc="49A8414A">
      <w:start w:val="2017"/>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5"/>
  </w:num>
  <w:num w:numId="4">
    <w:abstractNumId w:val="18"/>
  </w:num>
  <w:num w:numId="5">
    <w:abstractNumId w:val="4"/>
  </w:num>
  <w:num w:numId="6">
    <w:abstractNumId w:val="1"/>
  </w:num>
  <w:num w:numId="7">
    <w:abstractNumId w:val="25"/>
  </w:num>
  <w:num w:numId="8">
    <w:abstractNumId w:val="12"/>
  </w:num>
  <w:num w:numId="9">
    <w:abstractNumId w:val="20"/>
  </w:num>
  <w:num w:numId="10">
    <w:abstractNumId w:val="21"/>
  </w:num>
  <w:num w:numId="11">
    <w:abstractNumId w:val="23"/>
  </w:num>
  <w:num w:numId="12">
    <w:abstractNumId w:val="13"/>
  </w:num>
  <w:num w:numId="13">
    <w:abstractNumId w:val="17"/>
  </w:num>
  <w:num w:numId="14">
    <w:abstractNumId w:val="26"/>
  </w:num>
  <w:num w:numId="15">
    <w:abstractNumId w:val="5"/>
  </w:num>
  <w:num w:numId="16">
    <w:abstractNumId w:val="8"/>
  </w:num>
  <w:num w:numId="17">
    <w:abstractNumId w:val="11"/>
  </w:num>
  <w:num w:numId="18">
    <w:abstractNumId w:val="24"/>
  </w:num>
  <w:num w:numId="19">
    <w:abstractNumId w:val="2"/>
  </w:num>
  <w:num w:numId="20">
    <w:abstractNumId w:val="9"/>
  </w:num>
  <w:num w:numId="21">
    <w:abstractNumId w:val="6"/>
  </w:num>
  <w:num w:numId="22">
    <w:abstractNumId w:val="3"/>
  </w:num>
  <w:num w:numId="23">
    <w:abstractNumId w:val="22"/>
  </w:num>
  <w:num w:numId="24">
    <w:abstractNumId w:val="10"/>
  </w:num>
  <w:num w:numId="25">
    <w:abstractNumId w:val="19"/>
  </w:num>
  <w:num w:numId="26">
    <w:abstractNumId w:val="0"/>
  </w:num>
  <w:num w:numId="2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85"/>
    <w:rsid w:val="00007420"/>
    <w:rsid w:val="00023D41"/>
    <w:rsid w:val="000437FC"/>
    <w:rsid w:val="00052D2F"/>
    <w:rsid w:val="0005615F"/>
    <w:rsid w:val="00067CB9"/>
    <w:rsid w:val="00073A33"/>
    <w:rsid w:val="000838CB"/>
    <w:rsid w:val="000A1C6E"/>
    <w:rsid w:val="000A411C"/>
    <w:rsid w:val="000B21A8"/>
    <w:rsid w:val="000D5985"/>
    <w:rsid w:val="000F3713"/>
    <w:rsid w:val="000F4380"/>
    <w:rsid w:val="000F6125"/>
    <w:rsid w:val="00112B22"/>
    <w:rsid w:val="00156243"/>
    <w:rsid w:val="00160ED4"/>
    <w:rsid w:val="00172EFB"/>
    <w:rsid w:val="00173991"/>
    <w:rsid w:val="001876E9"/>
    <w:rsid w:val="001A0A2F"/>
    <w:rsid w:val="001A18BD"/>
    <w:rsid w:val="001A738D"/>
    <w:rsid w:val="001C1F7F"/>
    <w:rsid w:val="001D0047"/>
    <w:rsid w:val="001D233F"/>
    <w:rsid w:val="00210EC6"/>
    <w:rsid w:val="0021664F"/>
    <w:rsid w:val="002351A6"/>
    <w:rsid w:val="00235429"/>
    <w:rsid w:val="002734AB"/>
    <w:rsid w:val="002750C4"/>
    <w:rsid w:val="00277CBB"/>
    <w:rsid w:val="00277DBD"/>
    <w:rsid w:val="002830C4"/>
    <w:rsid w:val="002872C7"/>
    <w:rsid w:val="002A06C4"/>
    <w:rsid w:val="002B11E1"/>
    <w:rsid w:val="002B48AD"/>
    <w:rsid w:val="002B5B6A"/>
    <w:rsid w:val="002C63FD"/>
    <w:rsid w:val="002D20AD"/>
    <w:rsid w:val="002D6D85"/>
    <w:rsid w:val="003015CD"/>
    <w:rsid w:val="00306CA4"/>
    <w:rsid w:val="0031267B"/>
    <w:rsid w:val="0031489C"/>
    <w:rsid w:val="00315FC9"/>
    <w:rsid w:val="0033754B"/>
    <w:rsid w:val="003425C5"/>
    <w:rsid w:val="0034750C"/>
    <w:rsid w:val="003609FF"/>
    <w:rsid w:val="00360D88"/>
    <w:rsid w:val="0039129F"/>
    <w:rsid w:val="00391414"/>
    <w:rsid w:val="003A2877"/>
    <w:rsid w:val="003A621C"/>
    <w:rsid w:val="003A6876"/>
    <w:rsid w:val="003B6ED3"/>
    <w:rsid w:val="003C0915"/>
    <w:rsid w:val="003C261E"/>
    <w:rsid w:val="003C6789"/>
    <w:rsid w:val="003E5061"/>
    <w:rsid w:val="0040166B"/>
    <w:rsid w:val="0040309C"/>
    <w:rsid w:val="00410B9A"/>
    <w:rsid w:val="00411200"/>
    <w:rsid w:val="00432FC7"/>
    <w:rsid w:val="00442772"/>
    <w:rsid w:val="00445D9D"/>
    <w:rsid w:val="00463798"/>
    <w:rsid w:val="004660BB"/>
    <w:rsid w:val="0047136E"/>
    <w:rsid w:val="00477D3F"/>
    <w:rsid w:val="004844EE"/>
    <w:rsid w:val="004A7665"/>
    <w:rsid w:val="004C7635"/>
    <w:rsid w:val="004E0728"/>
    <w:rsid w:val="004E5B1C"/>
    <w:rsid w:val="004E667B"/>
    <w:rsid w:val="004F2682"/>
    <w:rsid w:val="004F5DB3"/>
    <w:rsid w:val="005104A8"/>
    <w:rsid w:val="00530F2B"/>
    <w:rsid w:val="00532C49"/>
    <w:rsid w:val="00534B67"/>
    <w:rsid w:val="00556356"/>
    <w:rsid w:val="0055780A"/>
    <w:rsid w:val="00564252"/>
    <w:rsid w:val="00576DCD"/>
    <w:rsid w:val="00581553"/>
    <w:rsid w:val="00595E82"/>
    <w:rsid w:val="005A0787"/>
    <w:rsid w:val="005C383C"/>
    <w:rsid w:val="005E43F0"/>
    <w:rsid w:val="006022FF"/>
    <w:rsid w:val="00636337"/>
    <w:rsid w:val="0063775A"/>
    <w:rsid w:val="00645751"/>
    <w:rsid w:val="00655F1E"/>
    <w:rsid w:val="00671C07"/>
    <w:rsid w:val="00680056"/>
    <w:rsid w:val="0069273B"/>
    <w:rsid w:val="006A1C2B"/>
    <w:rsid w:val="006C4777"/>
    <w:rsid w:val="006C5683"/>
    <w:rsid w:val="006D6BD5"/>
    <w:rsid w:val="006E09D1"/>
    <w:rsid w:val="006E226A"/>
    <w:rsid w:val="006F6435"/>
    <w:rsid w:val="00700EC7"/>
    <w:rsid w:val="00700ED5"/>
    <w:rsid w:val="00710CF8"/>
    <w:rsid w:val="00720B32"/>
    <w:rsid w:val="007302D2"/>
    <w:rsid w:val="00730578"/>
    <w:rsid w:val="00736B20"/>
    <w:rsid w:val="00747A0E"/>
    <w:rsid w:val="007529E5"/>
    <w:rsid w:val="007650AA"/>
    <w:rsid w:val="007715E5"/>
    <w:rsid w:val="00772069"/>
    <w:rsid w:val="00776EE1"/>
    <w:rsid w:val="00787A77"/>
    <w:rsid w:val="007914C2"/>
    <w:rsid w:val="007A60A5"/>
    <w:rsid w:val="007D55E2"/>
    <w:rsid w:val="007E5F1E"/>
    <w:rsid w:val="007E5FFC"/>
    <w:rsid w:val="007F3943"/>
    <w:rsid w:val="00802B1E"/>
    <w:rsid w:val="0082572F"/>
    <w:rsid w:val="008418B3"/>
    <w:rsid w:val="008446A8"/>
    <w:rsid w:val="008616B7"/>
    <w:rsid w:val="008669EF"/>
    <w:rsid w:val="0087090B"/>
    <w:rsid w:val="00885065"/>
    <w:rsid w:val="008871A2"/>
    <w:rsid w:val="008A50A7"/>
    <w:rsid w:val="008A53BB"/>
    <w:rsid w:val="008B5A91"/>
    <w:rsid w:val="008D1985"/>
    <w:rsid w:val="008D60FC"/>
    <w:rsid w:val="008E508D"/>
    <w:rsid w:val="008F58F5"/>
    <w:rsid w:val="00900EC9"/>
    <w:rsid w:val="009012F7"/>
    <w:rsid w:val="00914762"/>
    <w:rsid w:val="00940582"/>
    <w:rsid w:val="00941E32"/>
    <w:rsid w:val="00947454"/>
    <w:rsid w:val="009573B0"/>
    <w:rsid w:val="009601C7"/>
    <w:rsid w:val="00970AE5"/>
    <w:rsid w:val="0097667E"/>
    <w:rsid w:val="009836A8"/>
    <w:rsid w:val="0098548D"/>
    <w:rsid w:val="00987606"/>
    <w:rsid w:val="009900BD"/>
    <w:rsid w:val="009930AA"/>
    <w:rsid w:val="009B05E7"/>
    <w:rsid w:val="009C332F"/>
    <w:rsid w:val="009D7B95"/>
    <w:rsid w:val="009E236D"/>
    <w:rsid w:val="00A05CE5"/>
    <w:rsid w:val="00A0630E"/>
    <w:rsid w:val="00A34C7E"/>
    <w:rsid w:val="00A37D8A"/>
    <w:rsid w:val="00A5235D"/>
    <w:rsid w:val="00A67C36"/>
    <w:rsid w:val="00A75838"/>
    <w:rsid w:val="00A762D7"/>
    <w:rsid w:val="00A85551"/>
    <w:rsid w:val="00A9590B"/>
    <w:rsid w:val="00AA1D68"/>
    <w:rsid w:val="00AA3172"/>
    <w:rsid w:val="00AA534E"/>
    <w:rsid w:val="00AA626D"/>
    <w:rsid w:val="00AA78B3"/>
    <w:rsid w:val="00AB20AA"/>
    <w:rsid w:val="00AB30E7"/>
    <w:rsid w:val="00AB39C3"/>
    <w:rsid w:val="00AD287C"/>
    <w:rsid w:val="00AE18ED"/>
    <w:rsid w:val="00B207AE"/>
    <w:rsid w:val="00B23127"/>
    <w:rsid w:val="00B24AF8"/>
    <w:rsid w:val="00B34CCF"/>
    <w:rsid w:val="00B35321"/>
    <w:rsid w:val="00B40AD4"/>
    <w:rsid w:val="00B41A6A"/>
    <w:rsid w:val="00B53698"/>
    <w:rsid w:val="00B57B21"/>
    <w:rsid w:val="00B6412C"/>
    <w:rsid w:val="00B76546"/>
    <w:rsid w:val="00B8391F"/>
    <w:rsid w:val="00BB1EFE"/>
    <w:rsid w:val="00BB5111"/>
    <w:rsid w:val="00BD668B"/>
    <w:rsid w:val="00BE63A3"/>
    <w:rsid w:val="00C17DF2"/>
    <w:rsid w:val="00C2173C"/>
    <w:rsid w:val="00C32ECE"/>
    <w:rsid w:val="00C33A58"/>
    <w:rsid w:val="00C5248D"/>
    <w:rsid w:val="00C81E23"/>
    <w:rsid w:val="00C83C36"/>
    <w:rsid w:val="00C862BE"/>
    <w:rsid w:val="00C91D44"/>
    <w:rsid w:val="00C9272B"/>
    <w:rsid w:val="00C97F53"/>
    <w:rsid w:val="00CC1B00"/>
    <w:rsid w:val="00CC39B1"/>
    <w:rsid w:val="00CD5328"/>
    <w:rsid w:val="00CE0130"/>
    <w:rsid w:val="00CE0483"/>
    <w:rsid w:val="00CE3EB3"/>
    <w:rsid w:val="00CF0B67"/>
    <w:rsid w:val="00D045EC"/>
    <w:rsid w:val="00D210FF"/>
    <w:rsid w:val="00D43F48"/>
    <w:rsid w:val="00D6638C"/>
    <w:rsid w:val="00D83CF1"/>
    <w:rsid w:val="00D939C4"/>
    <w:rsid w:val="00DA37EB"/>
    <w:rsid w:val="00DB5593"/>
    <w:rsid w:val="00DB6012"/>
    <w:rsid w:val="00DF2F10"/>
    <w:rsid w:val="00E077D2"/>
    <w:rsid w:val="00E12D52"/>
    <w:rsid w:val="00E50F54"/>
    <w:rsid w:val="00E62A0E"/>
    <w:rsid w:val="00E91BC8"/>
    <w:rsid w:val="00EA50C0"/>
    <w:rsid w:val="00EA60E3"/>
    <w:rsid w:val="00ED42E7"/>
    <w:rsid w:val="00EE4833"/>
    <w:rsid w:val="00EE6751"/>
    <w:rsid w:val="00F06314"/>
    <w:rsid w:val="00F20B1C"/>
    <w:rsid w:val="00F213FF"/>
    <w:rsid w:val="00F24251"/>
    <w:rsid w:val="00F37D72"/>
    <w:rsid w:val="00F40F84"/>
    <w:rsid w:val="00F52215"/>
    <w:rsid w:val="00F53FDE"/>
    <w:rsid w:val="00F60823"/>
    <w:rsid w:val="00F63F7F"/>
    <w:rsid w:val="00F70661"/>
    <w:rsid w:val="00F7539F"/>
    <w:rsid w:val="00F814CE"/>
    <w:rsid w:val="00FA1D76"/>
    <w:rsid w:val="00FA2ABD"/>
    <w:rsid w:val="00FA6D01"/>
    <w:rsid w:val="00FB219D"/>
    <w:rsid w:val="00FC4457"/>
    <w:rsid w:val="00FC5604"/>
    <w:rsid w:val="00FC70E4"/>
    <w:rsid w:val="00FE2F08"/>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A4FE6"/>
  <w15:docId w15:val="{105EFE16-7A5E-4BDD-90B5-10F0B5D2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728"/>
    <w:pPr>
      <w:spacing w:after="0" w:line="240" w:lineRule="auto"/>
    </w:pPr>
    <w:rPr>
      <w:rFonts w:ascii="Calibri" w:eastAsia="Calibri" w:hAnsi="Calibri" w:cs="Times New Roman"/>
    </w:rPr>
  </w:style>
  <w:style w:type="paragraph" w:styleId="Heading3">
    <w:name w:val="heading 3"/>
    <w:basedOn w:val="Normal"/>
    <w:link w:val="Heading3Char"/>
    <w:uiPriority w:val="9"/>
    <w:unhideWhenUsed/>
    <w:qFormat/>
    <w:rsid w:val="004A7665"/>
    <w:pPr>
      <w:spacing w:before="100" w:beforeAutospacing="1" w:after="100" w:afterAutospacing="1"/>
      <w:outlineLvl w:val="2"/>
    </w:pPr>
    <w:rPr>
      <w:rFonts w:ascii="OpenSansSemibold" w:eastAsia="Times New Roman" w:hAnsi="OpenSansSemibold"/>
      <w:b/>
      <w:bCs/>
      <w:i/>
      <w:iCs/>
      <w:color w:val="3333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98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D5985"/>
  </w:style>
  <w:style w:type="paragraph" w:styleId="Footer">
    <w:name w:val="footer"/>
    <w:basedOn w:val="Normal"/>
    <w:link w:val="FooterChar"/>
    <w:uiPriority w:val="99"/>
    <w:unhideWhenUsed/>
    <w:rsid w:val="000D598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D5985"/>
  </w:style>
  <w:style w:type="paragraph" w:styleId="BalloonText">
    <w:name w:val="Balloon Text"/>
    <w:basedOn w:val="Normal"/>
    <w:link w:val="BalloonTextChar"/>
    <w:uiPriority w:val="99"/>
    <w:semiHidden/>
    <w:unhideWhenUsed/>
    <w:rsid w:val="000D598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D5985"/>
    <w:rPr>
      <w:rFonts w:ascii="Tahoma" w:hAnsi="Tahoma" w:cs="Tahoma"/>
      <w:sz w:val="16"/>
      <w:szCs w:val="16"/>
    </w:rPr>
  </w:style>
  <w:style w:type="paragraph" w:styleId="ListParagraph">
    <w:name w:val="List Paragraph"/>
    <w:basedOn w:val="Normal"/>
    <w:uiPriority w:val="34"/>
    <w:qFormat/>
    <w:rsid w:val="005C383C"/>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8E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50C0"/>
    <w:rPr>
      <w:color w:val="0000FF" w:themeColor="hyperlink"/>
      <w:u w:val="single"/>
    </w:rPr>
  </w:style>
  <w:style w:type="paragraph" w:customStyle="1" w:styleId="Default">
    <w:name w:val="Default"/>
    <w:rsid w:val="009900BD"/>
    <w:pPr>
      <w:autoSpaceDE w:val="0"/>
      <w:autoSpaceDN w:val="0"/>
      <w:adjustRightInd w:val="0"/>
      <w:spacing w:after="0" w:line="240" w:lineRule="auto"/>
    </w:pPr>
    <w:rPr>
      <w:rFonts w:ascii="Arial" w:hAnsi="Arial" w:cs="Arial"/>
      <w:color w:val="000000"/>
      <w:sz w:val="24"/>
      <w:szCs w:val="24"/>
    </w:rPr>
  </w:style>
  <w:style w:type="paragraph" w:styleId="NoSpacing">
    <w:name w:val="No Spacing"/>
    <w:qFormat/>
    <w:rsid w:val="00B57B21"/>
    <w:pPr>
      <w:suppressAutoHyphens/>
      <w:spacing w:after="0" w:line="240" w:lineRule="auto"/>
    </w:pPr>
    <w:rPr>
      <w:rFonts w:ascii="Calibri" w:eastAsia="Calibri" w:hAnsi="Calibri" w:cs="Calibri"/>
      <w:color w:val="000000"/>
      <w:u w:color="000000"/>
    </w:rPr>
  </w:style>
  <w:style w:type="paragraph" w:customStyle="1" w:styleId="Body">
    <w:name w:val="Body"/>
    <w:rsid w:val="00B57B21"/>
    <w:pPr>
      <w:suppressAutoHyphens/>
      <w:spacing w:after="0" w:line="240" w:lineRule="auto"/>
    </w:pPr>
    <w:rPr>
      <w:rFonts w:ascii="Times New Roman" w:eastAsia="Times New Roman" w:hAnsi="Times New Roman" w:cs="Times New Roman"/>
      <w:color w:val="000000"/>
      <w:sz w:val="24"/>
      <w:szCs w:val="24"/>
      <w:u w:color="000000"/>
    </w:rPr>
  </w:style>
  <w:style w:type="character" w:customStyle="1" w:styleId="Heading3Char">
    <w:name w:val="Heading 3 Char"/>
    <w:basedOn w:val="DefaultParagraphFont"/>
    <w:link w:val="Heading3"/>
    <w:uiPriority w:val="9"/>
    <w:rsid w:val="004A7665"/>
    <w:rPr>
      <w:rFonts w:ascii="OpenSansSemibold" w:eastAsia="Times New Roman" w:hAnsi="OpenSansSemibold" w:cs="Times New Roman"/>
      <w:b/>
      <w:bCs/>
      <w:i/>
      <w:iCs/>
      <w:color w:val="333333"/>
      <w:sz w:val="20"/>
      <w:szCs w:val="20"/>
    </w:rPr>
  </w:style>
  <w:style w:type="paragraph" w:styleId="NormalWeb">
    <w:name w:val="Normal (Web)"/>
    <w:basedOn w:val="Normal"/>
    <w:uiPriority w:val="99"/>
    <w:semiHidden/>
    <w:unhideWhenUsed/>
    <w:rsid w:val="00FC4457"/>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B83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56008">
      <w:bodyDiv w:val="1"/>
      <w:marLeft w:val="0"/>
      <w:marRight w:val="0"/>
      <w:marTop w:val="0"/>
      <w:marBottom w:val="0"/>
      <w:divBdr>
        <w:top w:val="none" w:sz="0" w:space="0" w:color="auto"/>
        <w:left w:val="none" w:sz="0" w:space="0" w:color="auto"/>
        <w:bottom w:val="none" w:sz="0" w:space="0" w:color="auto"/>
        <w:right w:val="none" w:sz="0" w:space="0" w:color="auto"/>
      </w:divBdr>
      <w:divsChild>
        <w:div w:id="970938127">
          <w:marLeft w:val="0"/>
          <w:marRight w:val="0"/>
          <w:marTop w:val="0"/>
          <w:marBottom w:val="0"/>
          <w:divBdr>
            <w:top w:val="none" w:sz="0" w:space="0" w:color="auto"/>
            <w:left w:val="none" w:sz="0" w:space="0" w:color="auto"/>
            <w:bottom w:val="none" w:sz="0" w:space="0" w:color="auto"/>
            <w:right w:val="none" w:sz="0" w:space="0" w:color="auto"/>
          </w:divBdr>
          <w:divsChild>
            <w:div w:id="1207374043">
              <w:marLeft w:val="0"/>
              <w:marRight w:val="0"/>
              <w:marTop w:val="0"/>
              <w:marBottom w:val="0"/>
              <w:divBdr>
                <w:top w:val="none" w:sz="0" w:space="0" w:color="auto"/>
                <w:left w:val="none" w:sz="0" w:space="0" w:color="auto"/>
                <w:bottom w:val="none" w:sz="0" w:space="0" w:color="auto"/>
                <w:right w:val="none" w:sz="0" w:space="0" w:color="auto"/>
              </w:divBdr>
              <w:divsChild>
                <w:div w:id="1992252931">
                  <w:marLeft w:val="0"/>
                  <w:marRight w:val="0"/>
                  <w:marTop w:val="450"/>
                  <w:marBottom w:val="0"/>
                  <w:divBdr>
                    <w:top w:val="single" w:sz="6" w:space="0" w:color="EBEBEB"/>
                    <w:left w:val="none" w:sz="0" w:space="0" w:color="auto"/>
                    <w:bottom w:val="none" w:sz="0" w:space="0" w:color="auto"/>
                    <w:right w:val="none" w:sz="0" w:space="0" w:color="auto"/>
                  </w:divBdr>
                  <w:divsChild>
                    <w:div w:id="1528983710">
                      <w:marLeft w:val="0"/>
                      <w:marRight w:val="0"/>
                      <w:marTop w:val="0"/>
                      <w:marBottom w:val="0"/>
                      <w:divBdr>
                        <w:top w:val="none" w:sz="0" w:space="0" w:color="auto"/>
                        <w:left w:val="none" w:sz="0" w:space="0" w:color="auto"/>
                        <w:bottom w:val="none" w:sz="0" w:space="0" w:color="auto"/>
                        <w:right w:val="none" w:sz="0" w:space="0" w:color="auto"/>
                      </w:divBdr>
                      <w:divsChild>
                        <w:div w:id="1342123597">
                          <w:marLeft w:val="0"/>
                          <w:marRight w:val="0"/>
                          <w:marTop w:val="0"/>
                          <w:marBottom w:val="0"/>
                          <w:divBdr>
                            <w:top w:val="none" w:sz="0" w:space="0" w:color="auto"/>
                            <w:left w:val="none" w:sz="0" w:space="0" w:color="auto"/>
                            <w:bottom w:val="none" w:sz="0" w:space="0" w:color="auto"/>
                            <w:right w:val="none" w:sz="0" w:space="0" w:color="auto"/>
                          </w:divBdr>
                          <w:divsChild>
                            <w:div w:id="1218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64802">
      <w:bodyDiv w:val="1"/>
      <w:marLeft w:val="0"/>
      <w:marRight w:val="0"/>
      <w:marTop w:val="0"/>
      <w:marBottom w:val="0"/>
      <w:divBdr>
        <w:top w:val="none" w:sz="0" w:space="0" w:color="auto"/>
        <w:left w:val="none" w:sz="0" w:space="0" w:color="auto"/>
        <w:bottom w:val="none" w:sz="0" w:space="0" w:color="auto"/>
        <w:right w:val="none" w:sz="0" w:space="0" w:color="auto"/>
      </w:divBdr>
    </w:div>
    <w:div w:id="260913678">
      <w:bodyDiv w:val="1"/>
      <w:marLeft w:val="0"/>
      <w:marRight w:val="0"/>
      <w:marTop w:val="0"/>
      <w:marBottom w:val="0"/>
      <w:divBdr>
        <w:top w:val="none" w:sz="0" w:space="0" w:color="auto"/>
        <w:left w:val="none" w:sz="0" w:space="0" w:color="auto"/>
        <w:bottom w:val="none" w:sz="0" w:space="0" w:color="auto"/>
        <w:right w:val="none" w:sz="0" w:space="0" w:color="auto"/>
      </w:divBdr>
    </w:div>
    <w:div w:id="387413803">
      <w:bodyDiv w:val="1"/>
      <w:marLeft w:val="0"/>
      <w:marRight w:val="0"/>
      <w:marTop w:val="0"/>
      <w:marBottom w:val="0"/>
      <w:divBdr>
        <w:top w:val="none" w:sz="0" w:space="0" w:color="auto"/>
        <w:left w:val="none" w:sz="0" w:space="0" w:color="auto"/>
        <w:bottom w:val="none" w:sz="0" w:space="0" w:color="auto"/>
        <w:right w:val="none" w:sz="0" w:space="0" w:color="auto"/>
      </w:divBdr>
    </w:div>
    <w:div w:id="966160241">
      <w:bodyDiv w:val="1"/>
      <w:marLeft w:val="0"/>
      <w:marRight w:val="0"/>
      <w:marTop w:val="0"/>
      <w:marBottom w:val="0"/>
      <w:divBdr>
        <w:top w:val="none" w:sz="0" w:space="0" w:color="auto"/>
        <w:left w:val="none" w:sz="0" w:space="0" w:color="auto"/>
        <w:bottom w:val="none" w:sz="0" w:space="0" w:color="auto"/>
        <w:right w:val="none" w:sz="0" w:space="0" w:color="auto"/>
      </w:divBdr>
    </w:div>
    <w:div w:id="1026717638">
      <w:bodyDiv w:val="1"/>
      <w:marLeft w:val="0"/>
      <w:marRight w:val="0"/>
      <w:marTop w:val="0"/>
      <w:marBottom w:val="0"/>
      <w:divBdr>
        <w:top w:val="none" w:sz="0" w:space="0" w:color="auto"/>
        <w:left w:val="none" w:sz="0" w:space="0" w:color="auto"/>
        <w:bottom w:val="none" w:sz="0" w:space="0" w:color="auto"/>
        <w:right w:val="none" w:sz="0" w:space="0" w:color="auto"/>
      </w:divBdr>
    </w:div>
    <w:div w:id="1296566014">
      <w:bodyDiv w:val="1"/>
      <w:marLeft w:val="0"/>
      <w:marRight w:val="0"/>
      <w:marTop w:val="0"/>
      <w:marBottom w:val="0"/>
      <w:divBdr>
        <w:top w:val="none" w:sz="0" w:space="0" w:color="auto"/>
        <w:left w:val="none" w:sz="0" w:space="0" w:color="auto"/>
        <w:bottom w:val="none" w:sz="0" w:space="0" w:color="auto"/>
        <w:right w:val="none" w:sz="0" w:space="0" w:color="auto"/>
      </w:divBdr>
    </w:div>
    <w:div w:id="1559584902">
      <w:bodyDiv w:val="1"/>
      <w:marLeft w:val="0"/>
      <w:marRight w:val="0"/>
      <w:marTop w:val="0"/>
      <w:marBottom w:val="0"/>
      <w:divBdr>
        <w:top w:val="none" w:sz="0" w:space="0" w:color="auto"/>
        <w:left w:val="none" w:sz="0" w:space="0" w:color="auto"/>
        <w:bottom w:val="none" w:sz="0" w:space="0" w:color="auto"/>
        <w:right w:val="none" w:sz="0" w:space="0" w:color="auto"/>
      </w:divBdr>
    </w:div>
    <w:div w:id="1584216158">
      <w:bodyDiv w:val="1"/>
      <w:marLeft w:val="0"/>
      <w:marRight w:val="0"/>
      <w:marTop w:val="0"/>
      <w:marBottom w:val="0"/>
      <w:divBdr>
        <w:top w:val="none" w:sz="0" w:space="0" w:color="auto"/>
        <w:left w:val="none" w:sz="0" w:space="0" w:color="auto"/>
        <w:bottom w:val="none" w:sz="0" w:space="0" w:color="auto"/>
        <w:right w:val="none" w:sz="0" w:space="0" w:color="auto"/>
      </w:divBdr>
    </w:div>
    <w:div w:id="1939287225">
      <w:bodyDiv w:val="1"/>
      <w:marLeft w:val="0"/>
      <w:marRight w:val="0"/>
      <w:marTop w:val="0"/>
      <w:marBottom w:val="0"/>
      <w:divBdr>
        <w:top w:val="none" w:sz="0" w:space="0" w:color="auto"/>
        <w:left w:val="none" w:sz="0" w:space="0" w:color="auto"/>
        <w:bottom w:val="none" w:sz="0" w:space="0" w:color="auto"/>
        <w:right w:val="none" w:sz="0" w:space="0" w:color="auto"/>
      </w:divBdr>
    </w:div>
    <w:div w:id="2006319751">
      <w:bodyDiv w:val="1"/>
      <w:marLeft w:val="0"/>
      <w:marRight w:val="0"/>
      <w:marTop w:val="0"/>
      <w:marBottom w:val="0"/>
      <w:divBdr>
        <w:top w:val="none" w:sz="0" w:space="0" w:color="auto"/>
        <w:left w:val="none" w:sz="0" w:space="0" w:color="auto"/>
        <w:bottom w:val="none" w:sz="0" w:space="0" w:color="auto"/>
        <w:right w:val="none" w:sz="0" w:space="0" w:color="auto"/>
      </w:divBdr>
    </w:div>
    <w:div w:id="20492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hrco.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ntipoliceterrorproject.org/sacramento"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905FF-9770-4CDE-BCF7-5951D27E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bob erlenbusch</cp:lastModifiedBy>
  <cp:revision>2</cp:revision>
  <cp:lastPrinted>2020-04-16T22:38:00Z</cp:lastPrinted>
  <dcterms:created xsi:type="dcterms:W3CDTF">2020-06-17T23:35:00Z</dcterms:created>
  <dcterms:modified xsi:type="dcterms:W3CDTF">2020-06-17T23:35:00Z</dcterms:modified>
</cp:coreProperties>
</file>